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B5F2" w14:textId="77777777" w:rsidR="00D26DEF" w:rsidRPr="004C3403" w:rsidRDefault="00D26DEF" w:rsidP="00D26DEF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</w:t>
      </w:r>
      <w:r w:rsidRPr="004C3403">
        <w:rPr>
          <w:rFonts w:ascii="Century Gothic" w:hAnsi="Century Gothic"/>
          <w:sz w:val="20"/>
          <w:szCs w:val="20"/>
        </w:rPr>
        <w:t>ateriał prasowy</w:t>
      </w:r>
    </w:p>
    <w:p w14:paraId="7E0ED7DB" w14:textId="38FD8DE2" w:rsidR="00D26DEF" w:rsidRPr="004C3403" w:rsidRDefault="000851E6" w:rsidP="00D26DEF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04</w:t>
      </w:r>
      <w:r w:rsidR="00D26DEF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10</w:t>
      </w:r>
      <w:r w:rsidR="00D26DEF">
        <w:rPr>
          <w:rFonts w:ascii="Century Gothic" w:hAnsi="Century Gothic"/>
          <w:sz w:val="20"/>
          <w:szCs w:val="20"/>
        </w:rPr>
        <w:t>.</w:t>
      </w:r>
      <w:r w:rsidR="00D26DEF" w:rsidRPr="004C3403">
        <w:rPr>
          <w:rFonts w:ascii="Century Gothic" w:hAnsi="Century Gothic"/>
          <w:sz w:val="20"/>
          <w:szCs w:val="20"/>
        </w:rPr>
        <w:t>2021 r.</w:t>
      </w:r>
    </w:p>
    <w:p w14:paraId="1A7BEFB0" w14:textId="77777777" w:rsidR="00D26DEF" w:rsidRDefault="00D26DEF" w:rsidP="00D26DEF">
      <w:pPr>
        <w:rPr>
          <w:rFonts w:ascii="Century Gothic" w:hAnsi="Century Gothic"/>
          <w:b/>
          <w:bCs/>
          <w:sz w:val="32"/>
          <w:szCs w:val="32"/>
        </w:rPr>
      </w:pPr>
    </w:p>
    <w:p w14:paraId="602A4A74" w14:textId="77777777" w:rsidR="00D26DEF" w:rsidRDefault="00D26DEF" w:rsidP="00D26DEF">
      <w:p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 xml:space="preserve">Aplikacje mobilne i różnorodność </w:t>
      </w:r>
      <w:proofErr w:type="spellStart"/>
      <w:r>
        <w:rPr>
          <w:rFonts w:ascii="Century Gothic" w:hAnsi="Century Gothic"/>
          <w:b/>
          <w:bCs/>
          <w:sz w:val="32"/>
          <w:szCs w:val="32"/>
        </w:rPr>
        <w:t>targetowania</w:t>
      </w:r>
      <w:proofErr w:type="spellEnd"/>
      <w:r>
        <w:rPr>
          <w:rFonts w:ascii="Century Gothic" w:hAnsi="Century Gothic"/>
          <w:b/>
          <w:bCs/>
          <w:sz w:val="32"/>
          <w:szCs w:val="32"/>
        </w:rPr>
        <w:t xml:space="preserve"> alternatywą w erze ‘</w:t>
      </w:r>
      <w:proofErr w:type="spellStart"/>
      <w:r>
        <w:rPr>
          <w:rFonts w:ascii="Century Gothic" w:hAnsi="Century Gothic"/>
          <w:b/>
          <w:bCs/>
          <w:sz w:val="32"/>
          <w:szCs w:val="32"/>
        </w:rPr>
        <w:t>cookie-less</w:t>
      </w:r>
      <w:proofErr w:type="spellEnd"/>
      <w:r>
        <w:rPr>
          <w:rFonts w:ascii="Century Gothic" w:hAnsi="Century Gothic"/>
          <w:b/>
          <w:bCs/>
          <w:sz w:val="32"/>
          <w:szCs w:val="32"/>
        </w:rPr>
        <w:t>”</w:t>
      </w:r>
    </w:p>
    <w:p w14:paraId="51773F19" w14:textId="77777777" w:rsidR="00D26DEF" w:rsidRDefault="00D26DEF" w:rsidP="00D26DEF">
      <w:pPr>
        <w:rPr>
          <w:rFonts w:ascii="Century Gothic" w:hAnsi="Century Gothic"/>
          <w:b/>
          <w:bCs/>
          <w:sz w:val="20"/>
          <w:szCs w:val="20"/>
        </w:rPr>
      </w:pPr>
    </w:p>
    <w:p w14:paraId="66BC7EB1" w14:textId="77777777" w:rsidR="00D26DEF" w:rsidRDefault="00D26DEF" w:rsidP="00D26DEF">
      <w:pPr>
        <w:rPr>
          <w:rFonts w:ascii="Century Gothic" w:hAnsi="Century Gothic"/>
          <w:b/>
          <w:bCs/>
          <w:sz w:val="20"/>
          <w:szCs w:val="20"/>
        </w:rPr>
      </w:pPr>
    </w:p>
    <w:p w14:paraId="6855399E" w14:textId="77777777" w:rsidR="00D26DEF" w:rsidRPr="00A463A9" w:rsidRDefault="00D26DEF" w:rsidP="00D26DEF">
      <w:pPr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Rewolucja w świecie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digital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 zbliża się wielkimi krokami. W połowie sierpnia ubiegłego roku Google, który budował swoją potęgę na plikach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cookies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, ogłosił inicjatywę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Privacy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Sandbox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, której celem jest usunięcie ciasteczek z przestrzeni Internetu. Z jakiego powodu? W imię bezpieczeństwa i ochrony prywatności. Ta zmiana w praktyce pozbawi marketerów cennego narzędzia do realizacji kampanii reklamowych i wymusi na całej branży zmianę podejścia do planowania działań online. </w:t>
      </w:r>
      <w:r w:rsidRPr="00917770">
        <w:rPr>
          <w:rFonts w:ascii="Century Gothic" w:hAnsi="Century Gothic"/>
          <w:b/>
          <w:bCs/>
          <w:i/>
          <w:iCs/>
          <w:sz w:val="20"/>
          <w:szCs w:val="20"/>
        </w:rPr>
        <w:t xml:space="preserve">– Czeka nas gruntowna 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„</w:t>
      </w:r>
      <w:r w:rsidRPr="00917770">
        <w:rPr>
          <w:rFonts w:ascii="Century Gothic" w:hAnsi="Century Gothic"/>
          <w:b/>
          <w:bCs/>
          <w:i/>
          <w:iCs/>
          <w:sz w:val="20"/>
          <w:szCs w:val="20"/>
        </w:rPr>
        <w:t>przebudowa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” zasad funkcjonowania</w:t>
      </w:r>
      <w:r w:rsidRPr="00917770">
        <w:rPr>
          <w:rFonts w:ascii="Century Gothic" w:hAnsi="Century Gothic"/>
          <w:b/>
          <w:bCs/>
          <w:i/>
          <w:iCs/>
          <w:sz w:val="20"/>
          <w:szCs w:val="20"/>
        </w:rPr>
        <w:t xml:space="preserve"> przestrzeni reklamowej online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. Na znaczeniu bardziej niż kiedykolwiek zyskają działania reklamowe w aplikacjach mobilnych, których nie dotkną zmiany związane z </w:t>
      </w:r>
      <w:r w:rsidRPr="00A463A9">
        <w:rPr>
          <w:rFonts w:ascii="Century Gothic" w:hAnsi="Century Gothic"/>
          <w:b/>
          <w:bCs/>
          <w:i/>
          <w:iCs/>
          <w:color w:val="000000" w:themeColor="text1"/>
          <w:sz w:val="20"/>
          <w:szCs w:val="20"/>
        </w:rPr>
        <w:t>plikami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bCs/>
          <w:i/>
          <w:iCs/>
          <w:sz w:val="20"/>
          <w:szCs w:val="20"/>
        </w:rPr>
        <w:t>cookies</w:t>
      </w:r>
      <w:proofErr w:type="spellEnd"/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. Z kolei </w:t>
      </w:r>
      <w:proofErr w:type="spellStart"/>
      <w:r>
        <w:rPr>
          <w:rFonts w:ascii="Century Gothic" w:hAnsi="Century Gothic"/>
          <w:b/>
          <w:bCs/>
          <w:i/>
          <w:iCs/>
          <w:sz w:val="20"/>
          <w:szCs w:val="20"/>
        </w:rPr>
        <w:t>targetowanie</w:t>
      </w:r>
      <w:proofErr w:type="spellEnd"/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 kontekstowe może przeżyć renesans i stanie się skuteczną alternatywą dla marketerów. Kluczem będzie prawidłowa kategoryzacja powierzchni reklamowych i korzystanie z możliwości, jakie daje </w:t>
      </w:r>
      <w:r w:rsidRPr="00A463A9">
        <w:rPr>
          <w:rFonts w:ascii="Century Gothic" w:hAnsi="Century Gothic"/>
          <w:b/>
          <w:bCs/>
          <w:i/>
          <w:iCs/>
          <w:color w:val="000000" w:themeColor="text1"/>
          <w:sz w:val="20"/>
          <w:szCs w:val="20"/>
        </w:rPr>
        <w:t xml:space="preserve">nam m.in. </w:t>
      </w:r>
      <w:proofErr w:type="spellStart"/>
      <w:r w:rsidRPr="00A463A9">
        <w:rPr>
          <w:rFonts w:ascii="Century Gothic" w:hAnsi="Century Gothic"/>
          <w:b/>
          <w:bCs/>
          <w:i/>
          <w:iCs/>
          <w:color w:val="000000" w:themeColor="text1"/>
          <w:sz w:val="20"/>
          <w:szCs w:val="20"/>
        </w:rPr>
        <w:t>appografia</w:t>
      </w:r>
      <w:proofErr w:type="spellEnd"/>
      <w:r w:rsidRPr="00A463A9">
        <w:rPr>
          <w:rFonts w:ascii="Century Gothic" w:hAnsi="Century Gothic"/>
          <w:b/>
          <w:bCs/>
          <w:i/>
          <w:iCs/>
          <w:color w:val="000000" w:themeColor="text1"/>
          <w:sz w:val="20"/>
          <w:szCs w:val="20"/>
        </w:rPr>
        <w:t xml:space="preserve"> (dotarcie do użytkowników, którzy mają zainstalowane aplikacje z danej kategorii) </w:t>
      </w:r>
      <w:r w:rsidRPr="00A463A9">
        <w:rPr>
          <w:rFonts w:ascii="Century Gothic" w:hAnsi="Century Gothic"/>
          <w:b/>
          <w:bCs/>
          <w:color w:val="000000" w:themeColor="text1"/>
          <w:sz w:val="20"/>
          <w:szCs w:val="20"/>
        </w:rPr>
        <w:t>– komentuje Karolina Wacholska-</w:t>
      </w:r>
      <w:proofErr w:type="spellStart"/>
      <w:r w:rsidRPr="00A463A9">
        <w:rPr>
          <w:rFonts w:ascii="Century Gothic" w:hAnsi="Century Gothic"/>
          <w:b/>
          <w:bCs/>
          <w:color w:val="000000" w:themeColor="text1"/>
          <w:sz w:val="20"/>
          <w:szCs w:val="20"/>
        </w:rPr>
        <w:t>Sulejewska</w:t>
      </w:r>
      <w:proofErr w:type="spellEnd"/>
      <w:r w:rsidRPr="00A463A9">
        <w:rPr>
          <w:rFonts w:ascii="Century Gothic" w:hAnsi="Century Gothic"/>
          <w:b/>
          <w:bCs/>
          <w:color w:val="000000" w:themeColor="text1"/>
          <w:sz w:val="20"/>
          <w:szCs w:val="20"/>
        </w:rPr>
        <w:t>, CEO Veovee, agencji marketingu mobilnego.</w:t>
      </w:r>
    </w:p>
    <w:p w14:paraId="28906321" w14:textId="77777777" w:rsidR="00D26DEF" w:rsidRDefault="00D26DEF" w:rsidP="00D26DEF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46379EB6" w14:textId="77777777" w:rsidR="00D26DEF" w:rsidRPr="00A463A9" w:rsidRDefault="00D26DEF" w:rsidP="00D26DEF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A463A9">
        <w:rPr>
          <w:rFonts w:ascii="Century Gothic" w:hAnsi="Century Gothic"/>
          <w:color w:val="000000" w:themeColor="text1"/>
          <w:sz w:val="20"/>
          <w:szCs w:val="20"/>
        </w:rPr>
        <w:t xml:space="preserve">Nie minęło wiele czasu od powstania Internetu do momentu, kiedy giganci tacy jak Facebook i Google zaczęli zarabiać na reklamie więcej, niż wszystkie media drukowane na świecie razem wzięte. Te przychody napędza dynamiczny rozwój e-commerce czy coraz częstsze korzystanie z mobilnej formy robienia zakupów, a także usprawnienia w obszarze płatności online. Jeżeli dodamy do tego przyzwyczajenia konsumentów, którzy znacznie więcej czasu, niż kiedykolwiek spędzają w sieci, to przewaga reklamy online nikogo nie zaskoczy. Co się jednak stanie w roku 2022, kiedy inicjatywa </w:t>
      </w:r>
      <w:proofErr w:type="spellStart"/>
      <w:r w:rsidRPr="00A463A9">
        <w:rPr>
          <w:rFonts w:ascii="Century Gothic" w:hAnsi="Century Gothic"/>
          <w:color w:val="000000" w:themeColor="text1"/>
          <w:sz w:val="20"/>
          <w:szCs w:val="20"/>
        </w:rPr>
        <w:t>Privacy</w:t>
      </w:r>
      <w:proofErr w:type="spellEnd"/>
      <w:r w:rsidRPr="00A463A9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proofErr w:type="spellStart"/>
      <w:r w:rsidRPr="00A463A9">
        <w:rPr>
          <w:rFonts w:ascii="Century Gothic" w:hAnsi="Century Gothic"/>
          <w:color w:val="000000" w:themeColor="text1"/>
          <w:sz w:val="20"/>
          <w:szCs w:val="20"/>
        </w:rPr>
        <w:t>Sandbox</w:t>
      </w:r>
      <w:proofErr w:type="spellEnd"/>
      <w:r w:rsidRPr="00A463A9">
        <w:rPr>
          <w:rFonts w:ascii="Century Gothic" w:hAnsi="Century Gothic"/>
          <w:color w:val="000000" w:themeColor="text1"/>
          <w:sz w:val="20"/>
          <w:szCs w:val="20"/>
        </w:rPr>
        <w:t xml:space="preserve"> zacznie obowiązywać, a z przestrzeni internetowej znikną na dobre ciasteczka, które agregują informacje o </w:t>
      </w:r>
      <w:proofErr w:type="spellStart"/>
      <w:r w:rsidRPr="00A463A9">
        <w:rPr>
          <w:rFonts w:ascii="Century Gothic" w:hAnsi="Century Gothic"/>
          <w:color w:val="000000" w:themeColor="text1"/>
          <w:sz w:val="20"/>
          <w:szCs w:val="20"/>
        </w:rPr>
        <w:t>userach</w:t>
      </w:r>
      <w:proofErr w:type="spellEnd"/>
      <w:r w:rsidRPr="00A463A9">
        <w:rPr>
          <w:rFonts w:ascii="Century Gothic" w:hAnsi="Century Gothic"/>
          <w:color w:val="000000" w:themeColor="text1"/>
          <w:sz w:val="20"/>
          <w:szCs w:val="20"/>
        </w:rPr>
        <w:t xml:space="preserve">? </w:t>
      </w:r>
    </w:p>
    <w:p w14:paraId="5ED08F05" w14:textId="77777777" w:rsidR="00D26DEF" w:rsidRPr="00A463A9" w:rsidRDefault="00D26DEF" w:rsidP="00D26DEF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020BAA08" w14:textId="77777777" w:rsidR="00D26DEF" w:rsidRPr="00A463A9" w:rsidRDefault="00D26DEF" w:rsidP="00D26DEF">
      <w:pPr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A463A9">
        <w:rPr>
          <w:rFonts w:ascii="Century Gothic" w:hAnsi="Century Gothic"/>
          <w:color w:val="000000" w:themeColor="text1"/>
          <w:sz w:val="20"/>
          <w:szCs w:val="20"/>
        </w:rPr>
        <w:t xml:space="preserve">- </w:t>
      </w:r>
      <w:r w:rsidRPr="00A463A9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Dane marketingowe, które teraz możemy gromadzić są w dużej mierze oparte na 1st party data i z większością z nich będziemy musieli się niestety rozstać. Uszczuplona baza informacji o użytkownikach niejako zmusi nas do ich jeszcze lepszego analizowania i wykorzystywania danych do planowania kolejnych kampanii. Jeżeli chcemy utrzymać dotychczasowe efekty z reklam, powinniśmy już teraz zagłębiać się w temat wyłączenia ciasteczek, co więcej – zacząć testować różne rozwiązania i sprawdzać co przynosi zamierzony </w:t>
      </w:r>
      <w:r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efekt, </w:t>
      </w:r>
      <w:r w:rsidRPr="00A463A9">
        <w:rPr>
          <w:rFonts w:ascii="Century Gothic" w:hAnsi="Century Gothic"/>
          <w:i/>
          <w:iCs/>
          <w:color w:val="000000" w:themeColor="text1"/>
          <w:sz w:val="20"/>
          <w:szCs w:val="20"/>
        </w:rPr>
        <w:t>a co się całkowicie nie sprawdza w przypadku naszej marki, produktu</w:t>
      </w:r>
      <w:r w:rsidRPr="00A463A9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A463A9">
        <w:rPr>
          <w:rFonts w:ascii="Century Gothic" w:hAnsi="Century Gothic"/>
          <w:b/>
          <w:bCs/>
          <w:color w:val="000000" w:themeColor="text1"/>
          <w:sz w:val="20"/>
          <w:szCs w:val="20"/>
        </w:rPr>
        <w:t>– mówi Karolina Wacholska-</w:t>
      </w:r>
      <w:proofErr w:type="spellStart"/>
      <w:r w:rsidRPr="00A463A9">
        <w:rPr>
          <w:rFonts w:ascii="Century Gothic" w:hAnsi="Century Gothic"/>
          <w:b/>
          <w:bCs/>
          <w:color w:val="000000" w:themeColor="text1"/>
          <w:sz w:val="20"/>
          <w:szCs w:val="20"/>
        </w:rPr>
        <w:t>Sulejewska</w:t>
      </w:r>
      <w:proofErr w:type="spellEnd"/>
      <w:r w:rsidRPr="00A463A9">
        <w:rPr>
          <w:rFonts w:ascii="Century Gothic" w:hAnsi="Century Gothic"/>
          <w:b/>
          <w:bCs/>
          <w:color w:val="000000" w:themeColor="text1"/>
          <w:sz w:val="20"/>
          <w:szCs w:val="20"/>
        </w:rPr>
        <w:t>, CEO Veovee.</w:t>
      </w:r>
    </w:p>
    <w:p w14:paraId="1486A803" w14:textId="77777777" w:rsidR="00D26DEF" w:rsidRDefault="00D26DEF" w:rsidP="00D26DEF">
      <w:pPr>
        <w:jc w:val="both"/>
        <w:rPr>
          <w:rFonts w:ascii="Century Gothic" w:hAnsi="Century Gothic"/>
          <w:sz w:val="20"/>
          <w:szCs w:val="20"/>
        </w:rPr>
      </w:pPr>
    </w:p>
    <w:p w14:paraId="0CE829ED" w14:textId="77777777" w:rsidR="00D26DEF" w:rsidRDefault="00D26DEF" w:rsidP="00D26DEF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CF6C84">
        <w:rPr>
          <w:rFonts w:ascii="Century Gothic" w:hAnsi="Century Gothic"/>
          <w:b/>
          <w:bCs/>
          <w:sz w:val="20"/>
          <w:szCs w:val="20"/>
        </w:rPr>
        <w:t>Dobra reklama nie wystarczy</w:t>
      </w:r>
      <w:r>
        <w:rPr>
          <w:rFonts w:ascii="Century Gothic" w:hAnsi="Century Gothic"/>
          <w:b/>
          <w:bCs/>
          <w:sz w:val="20"/>
          <w:szCs w:val="20"/>
        </w:rPr>
        <w:t xml:space="preserve"> – </w:t>
      </w:r>
      <w:r w:rsidRPr="00CF6C84">
        <w:rPr>
          <w:rFonts w:ascii="Century Gothic" w:hAnsi="Century Gothic"/>
          <w:b/>
          <w:bCs/>
          <w:sz w:val="20"/>
          <w:szCs w:val="20"/>
        </w:rPr>
        <w:t xml:space="preserve">musi trafiać do </w:t>
      </w:r>
      <w:r>
        <w:rPr>
          <w:rFonts w:ascii="Century Gothic" w:hAnsi="Century Gothic"/>
          <w:b/>
          <w:bCs/>
          <w:sz w:val="20"/>
          <w:szCs w:val="20"/>
        </w:rPr>
        <w:t xml:space="preserve">właściwego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targetu</w:t>
      </w:r>
      <w:proofErr w:type="spellEnd"/>
    </w:p>
    <w:p w14:paraId="419D215E" w14:textId="77777777" w:rsidR="00D26DEF" w:rsidRPr="0011512D" w:rsidRDefault="00D26DEF" w:rsidP="00D26DEF">
      <w:pPr>
        <w:jc w:val="both"/>
        <w:rPr>
          <w:rFonts w:ascii="Century Gothic" w:hAnsi="Century Gothic"/>
          <w:sz w:val="20"/>
          <w:szCs w:val="20"/>
        </w:rPr>
      </w:pPr>
    </w:p>
    <w:p w14:paraId="4415FCCC" w14:textId="77777777" w:rsidR="00D26DEF" w:rsidRDefault="00D26DEF" w:rsidP="00D26DE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 pięcioletniej obserwacji brytyjskich analityków addressable.tv wyszło, że jeśli oglądana reklama jest bardziej dobrana do widza, to ryzyko przełączenia kanału w trakcie jej trwania spada nawet o połowę, wzrasta świadomość marki i prawdopodobieństwo, że ją zapamięta, co ostatecznie może wpłynąć na jego decyzje zakupowe.</w:t>
      </w:r>
      <w:r>
        <w:rPr>
          <w:rStyle w:val="Odwoanieprzypisudolnego"/>
          <w:rFonts w:ascii="Century Gothic" w:hAnsi="Century Gothic"/>
          <w:sz w:val="20"/>
          <w:szCs w:val="20"/>
        </w:rPr>
        <w:footnoteReference w:id="1"/>
      </w:r>
      <w:r>
        <w:rPr>
          <w:rFonts w:ascii="Century Gothic" w:hAnsi="Century Gothic"/>
          <w:sz w:val="20"/>
          <w:szCs w:val="20"/>
        </w:rPr>
        <w:t xml:space="preserve"> </w:t>
      </w:r>
    </w:p>
    <w:p w14:paraId="1A8FFC4C" w14:textId="77777777" w:rsidR="00D26DEF" w:rsidRDefault="00D26DEF" w:rsidP="00D26DEF">
      <w:pPr>
        <w:jc w:val="both"/>
        <w:rPr>
          <w:rFonts w:ascii="Century Gothic" w:hAnsi="Century Gothic"/>
          <w:sz w:val="20"/>
          <w:szCs w:val="20"/>
        </w:rPr>
      </w:pPr>
    </w:p>
    <w:p w14:paraId="20CEAF73" w14:textId="77777777" w:rsidR="00D26DEF" w:rsidRDefault="00D26DEF" w:rsidP="00D26DE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przeciwieństwie do telewizji, gdzie </w:t>
      </w:r>
      <w:proofErr w:type="spellStart"/>
      <w:r>
        <w:rPr>
          <w:rFonts w:ascii="Century Gothic" w:hAnsi="Century Gothic"/>
          <w:sz w:val="20"/>
          <w:szCs w:val="20"/>
        </w:rPr>
        <w:t>targetowanie</w:t>
      </w:r>
      <w:proofErr w:type="spellEnd"/>
      <w:r>
        <w:rPr>
          <w:rFonts w:ascii="Century Gothic" w:hAnsi="Century Gothic"/>
          <w:sz w:val="20"/>
          <w:szCs w:val="20"/>
        </w:rPr>
        <w:t xml:space="preserve"> nie jest tak precyzyjne, Internet dostarcza nam szeroki zakres możliwości. Obecnie, jednym z najpopularniejszych i najczęściej </w:t>
      </w:r>
      <w:r w:rsidRPr="005221ED">
        <w:rPr>
          <w:rFonts w:ascii="Century Gothic" w:hAnsi="Century Gothic"/>
          <w:color w:val="000000" w:themeColor="text1"/>
          <w:sz w:val="20"/>
          <w:szCs w:val="20"/>
        </w:rPr>
        <w:t xml:space="preserve">wykorzystywanych </w:t>
      </w:r>
      <w:proofErr w:type="spellStart"/>
      <w:r w:rsidRPr="005221ED">
        <w:rPr>
          <w:rFonts w:ascii="Century Gothic" w:hAnsi="Century Gothic"/>
          <w:color w:val="000000" w:themeColor="text1"/>
          <w:sz w:val="20"/>
          <w:szCs w:val="20"/>
        </w:rPr>
        <w:t>targeterów</w:t>
      </w:r>
      <w:proofErr w:type="spellEnd"/>
      <w:r w:rsidRPr="005221ED">
        <w:rPr>
          <w:rFonts w:ascii="Century Gothic" w:hAnsi="Century Gothic"/>
          <w:color w:val="000000" w:themeColor="text1"/>
          <w:sz w:val="20"/>
          <w:szCs w:val="20"/>
        </w:rPr>
        <w:t xml:space="preserve"> w kampaniach reklamowych są dane o użytkownikach, które wiążą się naturalnie z plikami </w:t>
      </w:r>
      <w:proofErr w:type="spellStart"/>
      <w:r w:rsidRPr="005221ED">
        <w:rPr>
          <w:rFonts w:ascii="Century Gothic" w:hAnsi="Century Gothic"/>
          <w:color w:val="000000" w:themeColor="text1"/>
          <w:sz w:val="20"/>
          <w:szCs w:val="20"/>
        </w:rPr>
        <w:t>cookies</w:t>
      </w:r>
      <w:proofErr w:type="spellEnd"/>
      <w:r w:rsidRPr="005221ED">
        <w:rPr>
          <w:rFonts w:ascii="Century Gothic" w:hAnsi="Century Gothic"/>
          <w:color w:val="000000" w:themeColor="text1"/>
          <w:sz w:val="20"/>
          <w:szCs w:val="20"/>
        </w:rPr>
        <w:t xml:space="preserve">. Pozwalają one śledzić zachowania </w:t>
      </w:r>
      <w:proofErr w:type="spellStart"/>
      <w:r w:rsidRPr="005221ED">
        <w:rPr>
          <w:rFonts w:ascii="Century Gothic" w:hAnsi="Century Gothic"/>
          <w:color w:val="000000" w:themeColor="text1"/>
          <w:sz w:val="20"/>
          <w:szCs w:val="20"/>
        </w:rPr>
        <w:t>userów</w:t>
      </w:r>
      <w:proofErr w:type="spellEnd"/>
      <w:r w:rsidRPr="005221ED">
        <w:rPr>
          <w:rFonts w:ascii="Century Gothic" w:hAnsi="Century Gothic"/>
          <w:color w:val="000000" w:themeColor="text1"/>
          <w:sz w:val="20"/>
          <w:szCs w:val="20"/>
        </w:rPr>
        <w:t xml:space="preserve"> w Internecie. Na tej podstawie tworzone są profile behawioralne, a </w:t>
      </w:r>
      <w:proofErr w:type="spellStart"/>
      <w:r w:rsidRPr="005221ED">
        <w:rPr>
          <w:rFonts w:ascii="Century Gothic" w:hAnsi="Century Gothic"/>
          <w:color w:val="000000" w:themeColor="text1"/>
          <w:sz w:val="20"/>
          <w:szCs w:val="20"/>
        </w:rPr>
        <w:t>marketerzy</w:t>
      </w:r>
      <w:proofErr w:type="spellEnd"/>
      <w:r w:rsidRPr="005221ED">
        <w:rPr>
          <w:rFonts w:ascii="Century Gothic" w:hAnsi="Century Gothic"/>
          <w:color w:val="000000" w:themeColor="text1"/>
          <w:sz w:val="20"/>
          <w:szCs w:val="20"/>
        </w:rPr>
        <w:t xml:space="preserve"> uzyskują porządną dawkę </w:t>
      </w:r>
      <w:r w:rsidRPr="005221ED">
        <w:rPr>
          <w:rFonts w:ascii="Century Gothic" w:hAnsi="Century Gothic"/>
          <w:color w:val="000000" w:themeColor="text1"/>
          <w:sz w:val="20"/>
          <w:szCs w:val="20"/>
        </w:rPr>
        <w:lastRenderedPageBreak/>
        <w:t xml:space="preserve">wiedzy niezbędnej do </w:t>
      </w:r>
      <w:proofErr w:type="spellStart"/>
      <w:r w:rsidRPr="005221ED">
        <w:rPr>
          <w:rFonts w:ascii="Century Gothic" w:hAnsi="Century Gothic"/>
          <w:color w:val="000000" w:themeColor="text1"/>
          <w:sz w:val="20"/>
          <w:szCs w:val="20"/>
        </w:rPr>
        <w:t>retargetingu</w:t>
      </w:r>
      <w:proofErr w:type="spellEnd"/>
      <w:r w:rsidRPr="005221ED">
        <w:rPr>
          <w:rFonts w:ascii="Century Gothic" w:hAnsi="Century Gothic"/>
          <w:color w:val="000000" w:themeColor="text1"/>
          <w:sz w:val="20"/>
          <w:szCs w:val="20"/>
        </w:rPr>
        <w:t xml:space="preserve"> reklam. Co się zmieni w nowym roku, kiedy te informacje nie będą już dostępne? </w:t>
      </w:r>
    </w:p>
    <w:p w14:paraId="342D9F54" w14:textId="77777777" w:rsidR="00D26DEF" w:rsidRDefault="00D26DEF" w:rsidP="00D26DEF">
      <w:pPr>
        <w:jc w:val="both"/>
        <w:rPr>
          <w:rFonts w:ascii="Century Gothic" w:hAnsi="Century Gothic"/>
          <w:sz w:val="20"/>
          <w:szCs w:val="20"/>
        </w:rPr>
      </w:pPr>
    </w:p>
    <w:p w14:paraId="5546171B" w14:textId="0D750914" w:rsidR="00D26DEF" w:rsidRDefault="00D26DEF" w:rsidP="00D26DEF">
      <w:pPr>
        <w:jc w:val="both"/>
        <w:rPr>
          <w:rFonts w:ascii="Century Gothic" w:hAnsi="Century Gothic"/>
          <w:i/>
          <w:iCs/>
          <w:sz w:val="20"/>
          <w:szCs w:val="20"/>
        </w:rPr>
      </w:pPr>
      <w:r w:rsidRPr="0011512D">
        <w:rPr>
          <w:rFonts w:ascii="Century Gothic" w:hAnsi="Century Gothic"/>
          <w:sz w:val="20"/>
          <w:szCs w:val="20"/>
        </w:rPr>
        <w:t xml:space="preserve">- </w:t>
      </w:r>
      <w:r w:rsidRPr="0011512D">
        <w:rPr>
          <w:rFonts w:ascii="Century Gothic" w:hAnsi="Century Gothic"/>
          <w:i/>
          <w:iCs/>
          <w:sz w:val="20"/>
          <w:szCs w:val="20"/>
        </w:rPr>
        <w:t xml:space="preserve">„Content </w:t>
      </w:r>
      <w:proofErr w:type="spellStart"/>
      <w:r w:rsidRPr="0011512D">
        <w:rPr>
          <w:rFonts w:ascii="Century Gothic" w:hAnsi="Century Gothic"/>
          <w:i/>
          <w:iCs/>
          <w:sz w:val="20"/>
          <w:szCs w:val="20"/>
        </w:rPr>
        <w:t>is</w:t>
      </w:r>
      <w:proofErr w:type="spellEnd"/>
      <w:r w:rsidRPr="0011512D">
        <w:rPr>
          <w:rFonts w:ascii="Century Gothic" w:hAnsi="Century Gothic"/>
          <w:i/>
          <w:iCs/>
          <w:sz w:val="20"/>
          <w:szCs w:val="20"/>
        </w:rPr>
        <w:t xml:space="preserve"> King and </w:t>
      </w:r>
      <w:proofErr w:type="spellStart"/>
      <w:r w:rsidRPr="0011512D">
        <w:rPr>
          <w:rFonts w:ascii="Century Gothic" w:hAnsi="Century Gothic"/>
          <w:i/>
          <w:iCs/>
          <w:sz w:val="20"/>
          <w:szCs w:val="20"/>
        </w:rPr>
        <w:t>context</w:t>
      </w:r>
      <w:proofErr w:type="spellEnd"/>
      <w:r w:rsidRPr="0011512D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11512D">
        <w:rPr>
          <w:rFonts w:ascii="Century Gothic" w:hAnsi="Century Gothic"/>
          <w:i/>
          <w:iCs/>
          <w:sz w:val="20"/>
          <w:szCs w:val="20"/>
        </w:rPr>
        <w:t>is</w:t>
      </w:r>
      <w:proofErr w:type="spellEnd"/>
      <w:r w:rsidRPr="0011512D">
        <w:rPr>
          <w:rFonts w:ascii="Century Gothic" w:hAnsi="Century Gothic"/>
          <w:i/>
          <w:iCs/>
          <w:sz w:val="20"/>
          <w:szCs w:val="20"/>
        </w:rPr>
        <w:t xml:space="preserve"> the </w:t>
      </w:r>
      <w:proofErr w:type="spellStart"/>
      <w:r w:rsidRPr="0011512D">
        <w:rPr>
          <w:rFonts w:ascii="Century Gothic" w:hAnsi="Century Gothic"/>
          <w:i/>
          <w:iCs/>
          <w:sz w:val="20"/>
          <w:szCs w:val="20"/>
        </w:rPr>
        <w:t>key</w:t>
      </w:r>
      <w:proofErr w:type="spellEnd"/>
      <w:r w:rsidRPr="0011512D">
        <w:rPr>
          <w:rFonts w:ascii="Century Gothic" w:hAnsi="Century Gothic"/>
          <w:i/>
          <w:iCs/>
          <w:sz w:val="20"/>
          <w:szCs w:val="20"/>
        </w:rPr>
        <w:t xml:space="preserve"> to the </w:t>
      </w:r>
      <w:proofErr w:type="spellStart"/>
      <w:r w:rsidRPr="0011512D">
        <w:rPr>
          <w:rFonts w:ascii="Century Gothic" w:hAnsi="Century Gothic"/>
          <w:i/>
          <w:iCs/>
          <w:sz w:val="20"/>
          <w:szCs w:val="20"/>
        </w:rPr>
        <w:t>Kingdom</w:t>
      </w:r>
      <w:proofErr w:type="spellEnd"/>
      <w:r>
        <w:rPr>
          <w:rFonts w:ascii="Century Gothic" w:hAnsi="Century Gothic"/>
          <w:i/>
          <w:iCs/>
          <w:sz w:val="20"/>
          <w:szCs w:val="20"/>
        </w:rPr>
        <w:t>”</w:t>
      </w:r>
      <w:r w:rsidRPr="0011512D">
        <w:rPr>
          <w:rFonts w:ascii="Century Gothic" w:hAnsi="Century Gothic"/>
          <w:i/>
          <w:iCs/>
          <w:sz w:val="20"/>
          <w:szCs w:val="20"/>
        </w:rPr>
        <w:t xml:space="preserve">, dlatego w naszym przekonaniu to właśnie </w:t>
      </w:r>
      <w:proofErr w:type="spellStart"/>
      <w:r w:rsidRPr="0011512D">
        <w:rPr>
          <w:rFonts w:ascii="Century Gothic" w:hAnsi="Century Gothic"/>
          <w:i/>
          <w:iCs/>
          <w:sz w:val="20"/>
          <w:szCs w:val="20"/>
        </w:rPr>
        <w:t>targetowanie</w:t>
      </w:r>
      <w:proofErr w:type="spellEnd"/>
      <w:r w:rsidRPr="0011512D">
        <w:rPr>
          <w:rFonts w:ascii="Century Gothic" w:hAnsi="Century Gothic"/>
          <w:i/>
          <w:iCs/>
          <w:sz w:val="20"/>
          <w:szCs w:val="20"/>
        </w:rPr>
        <w:t xml:space="preserve"> kontekstowe, </w:t>
      </w:r>
      <w:r>
        <w:rPr>
          <w:rFonts w:ascii="Century Gothic" w:hAnsi="Century Gothic"/>
          <w:i/>
          <w:iCs/>
          <w:sz w:val="20"/>
          <w:szCs w:val="20"/>
        </w:rPr>
        <w:t xml:space="preserve">np. po </w:t>
      </w:r>
      <w:r w:rsidRPr="0011512D">
        <w:rPr>
          <w:rFonts w:ascii="Century Gothic" w:hAnsi="Century Gothic"/>
          <w:i/>
          <w:iCs/>
          <w:sz w:val="20"/>
          <w:szCs w:val="20"/>
        </w:rPr>
        <w:t>konkretnej kategorii witryn</w:t>
      </w:r>
      <w:r>
        <w:rPr>
          <w:rFonts w:ascii="Century Gothic" w:hAnsi="Century Gothic"/>
          <w:i/>
          <w:iCs/>
          <w:sz w:val="20"/>
          <w:szCs w:val="20"/>
        </w:rPr>
        <w:t>,</w:t>
      </w:r>
      <w:r w:rsidRPr="0011512D">
        <w:rPr>
          <w:rFonts w:ascii="Century Gothic" w:hAnsi="Century Gothic"/>
          <w:i/>
          <w:iCs/>
          <w:sz w:val="20"/>
          <w:szCs w:val="20"/>
        </w:rPr>
        <w:t xml:space="preserve"> może się okazać jedną z najlepszych alternatyw po wyłączeniu </w:t>
      </w:r>
      <w:proofErr w:type="spellStart"/>
      <w:r w:rsidRPr="00A463A9">
        <w:rPr>
          <w:rFonts w:ascii="Century Gothic" w:hAnsi="Century Gothic"/>
          <w:i/>
          <w:iCs/>
          <w:color w:val="000000" w:themeColor="text1"/>
          <w:sz w:val="20"/>
          <w:szCs w:val="20"/>
        </w:rPr>
        <w:t>cookies</w:t>
      </w:r>
      <w:proofErr w:type="spellEnd"/>
      <w:r w:rsidRPr="00A463A9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-ów </w:t>
      </w:r>
      <w:r>
        <w:rPr>
          <w:rFonts w:ascii="Century Gothic" w:hAnsi="Century Gothic"/>
          <w:i/>
          <w:iCs/>
          <w:sz w:val="20"/>
          <w:szCs w:val="20"/>
        </w:rPr>
        <w:t xml:space="preserve">i wyprze </w:t>
      </w:r>
      <w:proofErr w:type="spellStart"/>
      <w:r>
        <w:rPr>
          <w:rFonts w:ascii="Century Gothic" w:hAnsi="Century Gothic"/>
          <w:i/>
          <w:iCs/>
          <w:sz w:val="20"/>
          <w:szCs w:val="20"/>
        </w:rPr>
        <w:t>targetowanie</w:t>
      </w:r>
      <w:proofErr w:type="spellEnd"/>
      <w:r>
        <w:rPr>
          <w:rFonts w:ascii="Century Gothic" w:hAnsi="Century Gothic"/>
          <w:i/>
          <w:iCs/>
          <w:sz w:val="20"/>
          <w:szCs w:val="20"/>
        </w:rPr>
        <w:t xml:space="preserve"> behawioralne</w:t>
      </w:r>
      <w:r w:rsidRPr="0011512D">
        <w:rPr>
          <w:rFonts w:ascii="Century Gothic" w:hAnsi="Century Gothic"/>
          <w:i/>
          <w:iCs/>
          <w:sz w:val="20"/>
          <w:szCs w:val="20"/>
        </w:rPr>
        <w:t xml:space="preserve">. </w:t>
      </w:r>
      <w:r>
        <w:rPr>
          <w:rFonts w:ascii="Century Gothic" w:hAnsi="Century Gothic"/>
          <w:i/>
          <w:iCs/>
          <w:sz w:val="20"/>
          <w:szCs w:val="20"/>
        </w:rPr>
        <w:t xml:space="preserve">Ponadto kampanie oparte o </w:t>
      </w:r>
      <w:proofErr w:type="spellStart"/>
      <w:r>
        <w:rPr>
          <w:rFonts w:ascii="Century Gothic" w:hAnsi="Century Gothic"/>
          <w:i/>
          <w:iCs/>
          <w:sz w:val="20"/>
          <w:szCs w:val="20"/>
        </w:rPr>
        <w:t>geolokalizację</w:t>
      </w:r>
      <w:proofErr w:type="spellEnd"/>
      <w:r>
        <w:rPr>
          <w:rFonts w:ascii="Century Gothic" w:hAnsi="Century Gothic"/>
          <w:i/>
          <w:iCs/>
          <w:sz w:val="20"/>
          <w:szCs w:val="20"/>
        </w:rPr>
        <w:t xml:space="preserve">, jak </w:t>
      </w:r>
      <w:proofErr w:type="spellStart"/>
      <w:r w:rsidR="000851E6">
        <w:rPr>
          <w:rFonts w:ascii="Century Gothic" w:hAnsi="Century Gothic"/>
          <w:i/>
          <w:iCs/>
          <w:sz w:val="20"/>
          <w:szCs w:val="20"/>
        </w:rPr>
        <w:t>G</w:t>
      </w:r>
      <w:r>
        <w:rPr>
          <w:rFonts w:ascii="Century Gothic" w:hAnsi="Century Gothic"/>
          <w:i/>
          <w:iCs/>
          <w:sz w:val="20"/>
          <w:szCs w:val="20"/>
        </w:rPr>
        <w:t>eotrapping</w:t>
      </w:r>
      <w:proofErr w:type="spellEnd"/>
      <w:r w:rsidR="000851E6">
        <w:rPr>
          <w:rFonts w:ascii="Century Gothic" w:hAnsi="Century Gothic"/>
          <w:i/>
          <w:iCs/>
          <w:sz w:val="20"/>
          <w:szCs w:val="20"/>
        </w:rPr>
        <w:t>®</w:t>
      </w:r>
      <w:r>
        <w:rPr>
          <w:rFonts w:ascii="Century Gothic" w:hAnsi="Century Gothic"/>
          <w:i/>
          <w:iCs/>
          <w:sz w:val="20"/>
          <w:szCs w:val="20"/>
        </w:rPr>
        <w:t xml:space="preserve">, który służy do budowania bazy osób, które znajdowały się danym miejscu i poznania ich zwyczajów oraz preferencji czy </w:t>
      </w:r>
      <w:proofErr w:type="spellStart"/>
      <w:r>
        <w:rPr>
          <w:rFonts w:ascii="Century Gothic" w:hAnsi="Century Gothic"/>
          <w:i/>
          <w:iCs/>
          <w:sz w:val="20"/>
          <w:szCs w:val="20"/>
        </w:rPr>
        <w:t>geofancing</w:t>
      </w:r>
      <w:proofErr w:type="spellEnd"/>
      <w:r>
        <w:rPr>
          <w:rFonts w:ascii="Century Gothic" w:hAnsi="Century Gothic"/>
          <w:i/>
          <w:iCs/>
          <w:sz w:val="20"/>
          <w:szCs w:val="20"/>
        </w:rPr>
        <w:t xml:space="preserve">, który zmienił oblicze reklamy mobilnej i umożliwił w czasie rzeczywistym docieranie do użytkownika z angażującymi treściami. Te formy reklamowania nie wymagają plików </w:t>
      </w:r>
      <w:proofErr w:type="spellStart"/>
      <w:r>
        <w:rPr>
          <w:rFonts w:ascii="Century Gothic" w:hAnsi="Century Gothic"/>
          <w:i/>
          <w:iCs/>
          <w:sz w:val="20"/>
          <w:szCs w:val="20"/>
        </w:rPr>
        <w:t>cookies</w:t>
      </w:r>
      <w:proofErr w:type="spellEnd"/>
      <w:r>
        <w:rPr>
          <w:rFonts w:ascii="Century Gothic" w:hAnsi="Century Gothic"/>
          <w:i/>
          <w:iCs/>
          <w:sz w:val="20"/>
          <w:szCs w:val="20"/>
        </w:rPr>
        <w:t xml:space="preserve"> i umożliwiają jednocześnie większą personalizację i efektywność prowadzonych działań – </w:t>
      </w:r>
      <w:r w:rsidRPr="00A463A9">
        <w:rPr>
          <w:rFonts w:ascii="Century Gothic" w:hAnsi="Century Gothic"/>
          <w:b/>
          <w:bCs/>
          <w:color w:val="000000" w:themeColor="text1"/>
          <w:sz w:val="20"/>
          <w:szCs w:val="20"/>
        </w:rPr>
        <w:t>mówi Karolina Wacholska-</w:t>
      </w:r>
      <w:proofErr w:type="spellStart"/>
      <w:r w:rsidRPr="00A463A9">
        <w:rPr>
          <w:rFonts w:ascii="Century Gothic" w:hAnsi="Century Gothic"/>
          <w:b/>
          <w:bCs/>
          <w:color w:val="000000" w:themeColor="text1"/>
          <w:sz w:val="20"/>
          <w:szCs w:val="20"/>
        </w:rPr>
        <w:t>Sulejewska</w:t>
      </w:r>
      <w:proofErr w:type="spellEnd"/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>, Veovee.</w:t>
      </w:r>
    </w:p>
    <w:p w14:paraId="7CF14C7C" w14:textId="77777777" w:rsidR="00D26DEF" w:rsidRDefault="00D26DEF" w:rsidP="00D26DEF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50101D8B" w14:textId="77777777" w:rsidR="00D26DEF" w:rsidRPr="005221ED" w:rsidRDefault="00D26DEF" w:rsidP="00D26DEF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CC0978">
        <w:rPr>
          <w:rFonts w:ascii="Century Gothic" w:hAnsi="Century Gothic"/>
          <w:b/>
          <w:bCs/>
          <w:sz w:val="20"/>
          <w:szCs w:val="20"/>
        </w:rPr>
        <w:t xml:space="preserve">W </w:t>
      </w:r>
      <w:r w:rsidRPr="005221ED">
        <w:rPr>
          <w:rFonts w:ascii="Century Gothic" w:hAnsi="Century Gothic"/>
          <w:b/>
          <w:bCs/>
          <w:sz w:val="20"/>
          <w:szCs w:val="20"/>
        </w:rPr>
        <w:t xml:space="preserve">ten sposób marka Veovee przygotowała w ostatnim czasie kampanię na urządzeniach mobilnych dla znanej sieci typu fast food. </w:t>
      </w:r>
    </w:p>
    <w:p w14:paraId="154A37F0" w14:textId="77777777" w:rsidR="00D26DEF" w:rsidRPr="004204B6" w:rsidRDefault="00D26DEF" w:rsidP="00D26DEF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5B50AEE1" w14:textId="77777777" w:rsidR="00D26DEF" w:rsidRPr="004204B6" w:rsidRDefault="00D26DEF" w:rsidP="00D26DEF">
      <w:pPr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4204B6">
        <w:rPr>
          <w:rFonts w:ascii="Century Gothic" w:hAnsi="Century Gothic"/>
          <w:color w:val="000000" w:themeColor="text1"/>
          <w:sz w:val="20"/>
          <w:szCs w:val="20"/>
        </w:rPr>
        <w:t xml:space="preserve">- </w:t>
      </w:r>
      <w:r w:rsidRPr="004204B6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Przekaz reklamowy był dwutorowy i </w:t>
      </w:r>
      <w:proofErr w:type="spellStart"/>
      <w:r w:rsidRPr="004204B6">
        <w:rPr>
          <w:rFonts w:ascii="Century Gothic" w:hAnsi="Century Gothic"/>
          <w:i/>
          <w:iCs/>
          <w:color w:val="000000" w:themeColor="text1"/>
          <w:sz w:val="20"/>
          <w:szCs w:val="20"/>
        </w:rPr>
        <w:t>targetowany</w:t>
      </w:r>
      <w:proofErr w:type="spellEnd"/>
      <w:r w:rsidRPr="004204B6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4204B6">
        <w:rPr>
          <w:rFonts w:ascii="Century Gothic" w:hAnsi="Century Gothic"/>
          <w:i/>
          <w:iCs/>
          <w:color w:val="000000" w:themeColor="text1"/>
          <w:sz w:val="20"/>
          <w:szCs w:val="20"/>
        </w:rPr>
        <w:t>geolokalizacyjnie</w:t>
      </w:r>
      <w:proofErr w:type="spellEnd"/>
      <w:r w:rsidRPr="004204B6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, zarówno do kobiet jak i mężczyzn. Co ciekawe, biorąc pod uwagę demografię w obszarze tworzenia kampanii dla sieci fast food, okazało się, że znacznie liczniejszą grupą odbiorców są osoby w przedziale 25-34 (ponad 40 proc), zaś osoby w wieku 18-24 stanowiły niecałe 20 proc. wszystkich klientów. W mniejszym promieniu od restauracji komunikowaliśmy użytkownikom, aby odbierali w restauracji to, co zamówili online, natomiast większy promień obejmował przekaz zachęcający do zamawiania z dostawą do domu. Kampania wygenerowała średnie wzrosty zamówień na poziomie 26 proc. i średni współczynnik konwersji e-commerce 3,45 proc, co daje bardzo dobry wynik, biorąc pod uwagę, że proces zamówienia po stronie klienta był wieloetapowy. Konwersją w tym przypadku jest oczywiście końcowy zakup – </w:t>
      </w:r>
      <w:r w:rsidRPr="004204B6">
        <w:rPr>
          <w:rFonts w:ascii="Century Gothic" w:hAnsi="Century Gothic"/>
          <w:b/>
          <w:bCs/>
          <w:color w:val="000000" w:themeColor="text1"/>
          <w:sz w:val="20"/>
          <w:szCs w:val="20"/>
        </w:rPr>
        <w:t>mówi Karolina Wacholska-</w:t>
      </w:r>
      <w:proofErr w:type="spellStart"/>
      <w:r w:rsidRPr="004204B6">
        <w:rPr>
          <w:rFonts w:ascii="Century Gothic" w:hAnsi="Century Gothic"/>
          <w:b/>
          <w:bCs/>
          <w:color w:val="000000" w:themeColor="text1"/>
          <w:sz w:val="20"/>
          <w:szCs w:val="20"/>
        </w:rPr>
        <w:t>Sulejewska</w:t>
      </w:r>
      <w:proofErr w:type="spellEnd"/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>, Veovee.</w:t>
      </w:r>
    </w:p>
    <w:p w14:paraId="4151CC86" w14:textId="77777777" w:rsidR="00D26DEF" w:rsidRPr="004D2FB0" w:rsidRDefault="00D26DEF" w:rsidP="00D26DEF">
      <w:pPr>
        <w:jc w:val="both"/>
        <w:rPr>
          <w:rFonts w:ascii="Century Gothic" w:hAnsi="Century Gothic"/>
          <w:i/>
          <w:iCs/>
          <w:sz w:val="20"/>
          <w:szCs w:val="20"/>
        </w:rPr>
      </w:pPr>
    </w:p>
    <w:p w14:paraId="7A2001E6" w14:textId="77777777" w:rsidR="00D26DEF" w:rsidRPr="001F74FD" w:rsidRDefault="00D26DEF" w:rsidP="00D26DEF">
      <w:pPr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proofErr w:type="spellStart"/>
      <w:r w:rsidRPr="001F74FD">
        <w:rPr>
          <w:rFonts w:ascii="Century Gothic" w:hAnsi="Century Gothic"/>
          <w:b/>
          <w:bCs/>
          <w:color w:val="000000" w:themeColor="text1"/>
          <w:sz w:val="20"/>
          <w:szCs w:val="20"/>
        </w:rPr>
        <w:t>Targetowanie</w:t>
      </w:r>
      <w:proofErr w:type="spellEnd"/>
      <w:r w:rsidRPr="001F74FD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z wykorzystaniem AI </w:t>
      </w:r>
    </w:p>
    <w:p w14:paraId="38F5D0DD" w14:textId="77777777" w:rsidR="00D26DEF" w:rsidRPr="001F74FD" w:rsidRDefault="00D26DEF" w:rsidP="00D26DEF">
      <w:pPr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14:paraId="495A6EF3" w14:textId="77777777" w:rsidR="00D26DEF" w:rsidRPr="009D4D77" w:rsidRDefault="00D26DEF" w:rsidP="00D26DEF">
      <w:pPr>
        <w:jc w:val="both"/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</w:pPr>
      <w:r w:rsidRPr="001F74FD">
        <w:rPr>
          <w:rFonts w:ascii="Century Gothic" w:hAnsi="Century Gothic"/>
          <w:sz w:val="20"/>
          <w:szCs w:val="20"/>
        </w:rPr>
        <w:t xml:space="preserve">W erze ‘cookie less’ na znaczeniu zyskają także </w:t>
      </w:r>
      <w:r>
        <w:rPr>
          <w:rFonts w:ascii="Century Gothic" w:hAnsi="Century Gothic"/>
          <w:sz w:val="20"/>
          <w:szCs w:val="20"/>
        </w:rPr>
        <w:t>formaty reklamowe korzystające z</w:t>
      </w:r>
      <w:r w:rsidRPr="001F74F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informacji </w:t>
      </w:r>
      <w:r w:rsidRPr="001F74FD">
        <w:rPr>
          <w:rFonts w:ascii="Century Gothic" w:hAnsi="Century Gothic"/>
          <w:sz w:val="20"/>
          <w:szCs w:val="20"/>
        </w:rPr>
        <w:t>zewnętrzn</w:t>
      </w:r>
      <w:r>
        <w:rPr>
          <w:rFonts w:ascii="Century Gothic" w:hAnsi="Century Gothic"/>
          <w:sz w:val="20"/>
          <w:szCs w:val="20"/>
        </w:rPr>
        <w:t>ych</w:t>
      </w:r>
      <w:r w:rsidRPr="001F74FD">
        <w:rPr>
          <w:rFonts w:ascii="Century Gothic" w:hAnsi="Century Gothic"/>
          <w:sz w:val="20"/>
          <w:szCs w:val="20"/>
        </w:rPr>
        <w:t xml:space="preserve"> poprzez spięcie ze źródłem danych </w:t>
      </w:r>
      <w:r>
        <w:rPr>
          <w:rFonts w:ascii="Century Gothic" w:hAnsi="Century Gothic"/>
          <w:sz w:val="20"/>
          <w:szCs w:val="20"/>
        </w:rPr>
        <w:t xml:space="preserve">za pomocą </w:t>
      </w:r>
      <w:r w:rsidRPr="001F74FD">
        <w:rPr>
          <w:rFonts w:ascii="Century Gothic" w:hAnsi="Century Gothic"/>
          <w:sz w:val="20"/>
          <w:szCs w:val="20"/>
        </w:rPr>
        <w:t xml:space="preserve">API i zaciąganie </w:t>
      </w:r>
      <w:r>
        <w:rPr>
          <w:rFonts w:ascii="Century Gothic" w:hAnsi="Century Gothic"/>
          <w:sz w:val="20"/>
          <w:szCs w:val="20"/>
        </w:rPr>
        <w:t>ich</w:t>
      </w:r>
      <w:r w:rsidRPr="001F74FD">
        <w:rPr>
          <w:rFonts w:ascii="Century Gothic" w:hAnsi="Century Gothic"/>
          <w:sz w:val="20"/>
          <w:szCs w:val="20"/>
        </w:rPr>
        <w:t xml:space="preserve"> </w:t>
      </w:r>
      <w:r w:rsidRPr="001F74FD">
        <w:rPr>
          <w:rFonts w:ascii="Century Gothic" w:hAnsi="Century Gothic"/>
          <w:i/>
          <w:iCs/>
          <w:color w:val="000000"/>
          <w:sz w:val="20"/>
          <w:szCs w:val="20"/>
          <w:lang w:eastAsia="pl-PL"/>
        </w:rPr>
        <w:t>w czasie rzeczywistym do emisji</w:t>
      </w:r>
      <w:r>
        <w:rPr>
          <w:rFonts w:ascii="Century Gothic" w:hAnsi="Century Gothic"/>
          <w:i/>
          <w:iCs/>
          <w:color w:val="000000"/>
          <w:sz w:val="20"/>
          <w:szCs w:val="20"/>
          <w:lang w:eastAsia="pl-PL"/>
        </w:rPr>
        <w:t xml:space="preserve">. – To innowacyjna możliwość </w:t>
      </w:r>
      <w:proofErr w:type="spellStart"/>
      <w:r>
        <w:rPr>
          <w:rFonts w:ascii="Century Gothic" w:hAnsi="Century Gothic"/>
          <w:i/>
          <w:iCs/>
          <w:color w:val="000000"/>
          <w:sz w:val="20"/>
          <w:szCs w:val="20"/>
          <w:lang w:eastAsia="pl-PL"/>
        </w:rPr>
        <w:t>targetowania</w:t>
      </w:r>
      <w:proofErr w:type="spellEnd"/>
      <w:r>
        <w:rPr>
          <w:rFonts w:ascii="Century Gothic" w:hAnsi="Century Gothic"/>
          <w:i/>
          <w:iCs/>
          <w:color w:val="000000"/>
          <w:sz w:val="20"/>
          <w:szCs w:val="20"/>
          <w:lang w:eastAsia="pl-PL"/>
        </w:rPr>
        <w:t xml:space="preserve"> reklam na danych obszarach kraju w zależności od intensywności występowania określonych czynników – pogody, smogu, alergenów czy z wykorzystaniem takich danych, jak wyniki meczów lub dane giełdowe. Dzięki temu można w czasie rzeczywistym dopasowywać kreację do otrzymanych wyników</w:t>
      </w:r>
      <w:r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  <w:r w:rsidRPr="009D4D77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– dodaje </w:t>
      </w: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>Michał Mazur, Application Product Manager, Veovee.</w:t>
      </w:r>
    </w:p>
    <w:p w14:paraId="2D5F30C0" w14:textId="77777777" w:rsidR="00D26DEF" w:rsidRDefault="00D26DEF" w:rsidP="00D26DEF">
      <w:pPr>
        <w:jc w:val="both"/>
        <w:rPr>
          <w:rFonts w:ascii="Century Gothic" w:hAnsi="Century Gothic"/>
          <w:sz w:val="20"/>
          <w:szCs w:val="20"/>
        </w:rPr>
      </w:pPr>
    </w:p>
    <w:p w14:paraId="37DE12BD" w14:textId="77777777" w:rsidR="00D26DEF" w:rsidRPr="002237DD" w:rsidRDefault="00D26DEF" w:rsidP="00D26DE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Można wiec zakładać, </w:t>
      </w:r>
      <w:r w:rsidRPr="004401CA">
        <w:rPr>
          <w:rFonts w:ascii="Century Gothic" w:hAnsi="Century Gothic"/>
          <w:sz w:val="20"/>
          <w:szCs w:val="20"/>
        </w:rPr>
        <w:t xml:space="preserve">że </w:t>
      </w:r>
      <w:r>
        <w:rPr>
          <w:rFonts w:ascii="Century Gothic" w:hAnsi="Century Gothic"/>
          <w:sz w:val="20"/>
          <w:szCs w:val="20"/>
        </w:rPr>
        <w:t xml:space="preserve">oprócz </w:t>
      </w:r>
      <w:r w:rsidRPr="004401CA">
        <w:rPr>
          <w:rFonts w:ascii="Century Gothic" w:hAnsi="Century Gothic"/>
          <w:sz w:val="20"/>
          <w:szCs w:val="20"/>
        </w:rPr>
        <w:t xml:space="preserve">klasycznych opcji </w:t>
      </w:r>
      <w:proofErr w:type="spellStart"/>
      <w:r>
        <w:rPr>
          <w:rFonts w:ascii="Century Gothic" w:hAnsi="Century Gothic"/>
          <w:sz w:val="20"/>
          <w:szCs w:val="20"/>
        </w:rPr>
        <w:t>targetowania</w:t>
      </w:r>
      <w:proofErr w:type="spellEnd"/>
      <w:r>
        <w:rPr>
          <w:rFonts w:ascii="Century Gothic" w:hAnsi="Century Gothic"/>
          <w:sz w:val="20"/>
          <w:szCs w:val="20"/>
        </w:rPr>
        <w:t xml:space="preserve"> dostępnych w kampaniach reklamowych online, w przyszłym roku na popularności będą zyskiwać również te bardziej oryginalne, które wykraczają poza sieć. Jednym z takich przykładów, jest również polski startup </w:t>
      </w:r>
      <w:proofErr w:type="spellStart"/>
      <w:r>
        <w:rPr>
          <w:rFonts w:ascii="Century Gothic" w:hAnsi="Century Gothic"/>
          <w:sz w:val="20"/>
          <w:szCs w:val="20"/>
        </w:rPr>
        <w:t>iQ.screen</w:t>
      </w:r>
      <w:proofErr w:type="spellEnd"/>
      <w:r>
        <w:rPr>
          <w:rFonts w:ascii="Century Gothic" w:hAnsi="Century Gothic"/>
          <w:sz w:val="20"/>
          <w:szCs w:val="20"/>
        </w:rPr>
        <w:t xml:space="preserve">, który zaproponował inteligentny nośnik reklamowy, wykorzystujący sztuczną inteligencję do wyświetla pasażerom warszawskich taksówek treści spersonalizowanych na podstawie danych demograficznych, jak płeć, wiek i lokalizację. </w:t>
      </w:r>
    </w:p>
    <w:p w14:paraId="5D81A018" w14:textId="77777777" w:rsidR="00D26DEF" w:rsidRPr="009D4D77" w:rsidRDefault="00D26DEF" w:rsidP="00D26DEF">
      <w:pPr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14:paraId="4AFC91C6" w14:textId="77777777" w:rsidR="00D26DEF" w:rsidRDefault="00D26DEF">
      <w:pPr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br w:type="page"/>
      </w:r>
    </w:p>
    <w:p w14:paraId="50E7A4D7" w14:textId="59591EB9" w:rsidR="00D26DEF" w:rsidRPr="009D4D77" w:rsidRDefault="00D26DEF" w:rsidP="00D26DEF">
      <w:pPr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9D4D77">
        <w:rPr>
          <w:rFonts w:ascii="Century Gothic" w:hAnsi="Century Gothic"/>
          <w:b/>
          <w:bCs/>
          <w:color w:val="000000" w:themeColor="text1"/>
          <w:sz w:val="20"/>
          <w:szCs w:val="20"/>
        </w:rPr>
        <w:lastRenderedPageBreak/>
        <w:t xml:space="preserve">A co z </w:t>
      </w:r>
      <w:proofErr w:type="spellStart"/>
      <w:r w:rsidRPr="009D4D77">
        <w:rPr>
          <w:rFonts w:ascii="Century Gothic" w:hAnsi="Century Gothic"/>
          <w:b/>
          <w:bCs/>
          <w:color w:val="000000" w:themeColor="text1"/>
          <w:sz w:val="20"/>
          <w:szCs w:val="20"/>
        </w:rPr>
        <w:t>targetowaniem</w:t>
      </w:r>
      <w:proofErr w:type="spellEnd"/>
      <w:r w:rsidRPr="009D4D77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w aplikacjach mobilnych?</w:t>
      </w:r>
    </w:p>
    <w:p w14:paraId="61ABAA10" w14:textId="77777777" w:rsidR="00D26DEF" w:rsidRPr="009D4D77" w:rsidRDefault="00D26DEF" w:rsidP="00D26DEF">
      <w:pPr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14:paraId="11A81F7A" w14:textId="77777777" w:rsidR="00D26DEF" w:rsidRPr="009D4D77" w:rsidRDefault="00D26DEF" w:rsidP="00D26DEF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9D4D77">
        <w:rPr>
          <w:rFonts w:ascii="Century Gothic" w:hAnsi="Century Gothic"/>
          <w:color w:val="000000" w:themeColor="text1"/>
          <w:sz w:val="20"/>
          <w:szCs w:val="20"/>
        </w:rPr>
        <w:t xml:space="preserve">Można przewidywać, że czeka nas znaczące zwiększenie ruchu reklamowego, szczególnie w aplikacjach mobilnych. Dlaczego? Wynika to z faktu, że używane w nich identyfikatory są inne, niż w przypadku stron www. Możliwość pełnego </w:t>
      </w:r>
      <w:proofErr w:type="spellStart"/>
      <w:r w:rsidRPr="009D4D77">
        <w:rPr>
          <w:rFonts w:ascii="Century Gothic" w:hAnsi="Century Gothic"/>
          <w:color w:val="000000" w:themeColor="text1"/>
          <w:sz w:val="20"/>
          <w:szCs w:val="20"/>
        </w:rPr>
        <w:t>targetowania</w:t>
      </w:r>
      <w:proofErr w:type="spellEnd"/>
      <w:r w:rsidRPr="009D4D77">
        <w:rPr>
          <w:rFonts w:ascii="Century Gothic" w:hAnsi="Century Gothic"/>
          <w:color w:val="000000" w:themeColor="text1"/>
          <w:sz w:val="20"/>
          <w:szCs w:val="20"/>
        </w:rPr>
        <w:t xml:space="preserve"> w aplikacjach pozostaje więc, póki co niezagrożona. A jeśli dodamy do tego dynamiczny wzrost liczby podmiotów w </w:t>
      </w:r>
      <w:proofErr w:type="spellStart"/>
      <w:r w:rsidRPr="009D4D77">
        <w:rPr>
          <w:rFonts w:ascii="Century Gothic" w:hAnsi="Century Gothic"/>
          <w:color w:val="000000" w:themeColor="text1"/>
          <w:sz w:val="20"/>
          <w:szCs w:val="20"/>
        </w:rPr>
        <w:t>app</w:t>
      </w:r>
      <w:proofErr w:type="spellEnd"/>
      <w:r w:rsidRPr="009D4D77">
        <w:rPr>
          <w:rFonts w:ascii="Century Gothic" w:hAnsi="Century Gothic"/>
          <w:color w:val="000000" w:themeColor="text1"/>
          <w:sz w:val="20"/>
          <w:szCs w:val="20"/>
        </w:rPr>
        <w:t xml:space="preserve"> marketach, a także to, że coraz chętniej i częściej użytkownicy korzystają właśnie z aplikacji – to warto, by </w:t>
      </w:r>
      <w:proofErr w:type="spellStart"/>
      <w:r w:rsidRPr="009D4D77">
        <w:rPr>
          <w:rFonts w:ascii="Century Gothic" w:hAnsi="Century Gothic"/>
          <w:color w:val="000000" w:themeColor="text1"/>
          <w:sz w:val="20"/>
          <w:szCs w:val="20"/>
        </w:rPr>
        <w:t>marketerzy</w:t>
      </w:r>
      <w:proofErr w:type="spellEnd"/>
      <w:r w:rsidRPr="009D4D77">
        <w:rPr>
          <w:rFonts w:ascii="Century Gothic" w:hAnsi="Century Gothic"/>
          <w:color w:val="000000" w:themeColor="text1"/>
          <w:sz w:val="20"/>
          <w:szCs w:val="20"/>
        </w:rPr>
        <w:t xml:space="preserve"> planując strategie na przyszły rok, poważnie rozważyli reklamowanie w tym obszarze.</w:t>
      </w:r>
    </w:p>
    <w:p w14:paraId="79CC41DD" w14:textId="77777777" w:rsidR="00D26DEF" w:rsidRPr="009D4D77" w:rsidRDefault="00D26DEF" w:rsidP="00D26DEF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2C07C47B" w14:textId="6DCC5E10" w:rsidR="00D26DEF" w:rsidRDefault="00D26DEF" w:rsidP="00D26DEF">
      <w:pPr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9D4D77">
        <w:rPr>
          <w:rFonts w:ascii="Century Gothic" w:hAnsi="Century Gothic"/>
          <w:color w:val="000000" w:themeColor="text1"/>
          <w:sz w:val="20"/>
          <w:szCs w:val="20"/>
        </w:rPr>
        <w:t xml:space="preserve">- </w:t>
      </w:r>
      <w:r w:rsidRPr="009D4D77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W aplikacjach mobilnych oprócz tworzenia „koszyków” z danymi o </w:t>
      </w:r>
      <w:proofErr w:type="spellStart"/>
      <w:r w:rsidRPr="009D4D77">
        <w:rPr>
          <w:rFonts w:ascii="Century Gothic" w:hAnsi="Century Gothic"/>
          <w:i/>
          <w:iCs/>
          <w:color w:val="000000" w:themeColor="text1"/>
          <w:sz w:val="20"/>
          <w:szCs w:val="20"/>
        </w:rPr>
        <w:t>userach</w:t>
      </w:r>
      <w:proofErr w:type="spellEnd"/>
      <w:r w:rsidRPr="009D4D77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istnieją także dodatkowe możliwości </w:t>
      </w:r>
      <w:proofErr w:type="spellStart"/>
      <w:r w:rsidRPr="009D4D77">
        <w:rPr>
          <w:rFonts w:ascii="Century Gothic" w:hAnsi="Century Gothic"/>
          <w:i/>
          <w:iCs/>
          <w:color w:val="000000" w:themeColor="text1"/>
          <w:sz w:val="20"/>
          <w:szCs w:val="20"/>
        </w:rPr>
        <w:t>targetowania</w:t>
      </w:r>
      <w:proofErr w:type="spellEnd"/>
      <w:r w:rsidRPr="009D4D77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, jak np. </w:t>
      </w:r>
      <w:proofErr w:type="spellStart"/>
      <w:r w:rsidRPr="009D4D77">
        <w:rPr>
          <w:rFonts w:ascii="Century Gothic" w:hAnsi="Century Gothic"/>
          <w:i/>
          <w:iCs/>
          <w:color w:val="000000" w:themeColor="text1"/>
          <w:sz w:val="20"/>
          <w:szCs w:val="20"/>
        </w:rPr>
        <w:t>appografia</w:t>
      </w:r>
      <w:proofErr w:type="spellEnd"/>
      <w:r w:rsidRPr="009D4D77">
        <w:rPr>
          <w:rFonts w:ascii="Century Gothic" w:hAnsi="Century Gothic"/>
          <w:i/>
          <w:iCs/>
          <w:color w:val="000000" w:themeColor="text1"/>
          <w:sz w:val="20"/>
          <w:szCs w:val="20"/>
        </w:rPr>
        <w:t>. To nic innego jak kierowanie reklam do użytkowników, którzy mają zainstalowane na swoim telefonie aplikacje z danej kategorii – bankowość, zakupy, sport czy zdrowie. Dzięki temu, omijając opcję stricte kontekstową można również z powodzeniem dotrzeć do odpowiedniej grupy docelowej</w:t>
      </w:r>
      <w:r w:rsidRPr="009D4D77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9D4D77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– dodaje </w:t>
      </w: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>Michał Mazur, Veovee</w:t>
      </w:r>
    </w:p>
    <w:p w14:paraId="544181AC" w14:textId="7018990B" w:rsidR="00D26DEF" w:rsidRDefault="00D26DEF" w:rsidP="00D26DEF">
      <w:pPr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14:paraId="7AB43AF8" w14:textId="45CE0781" w:rsidR="00D26DEF" w:rsidRDefault="00D26DEF" w:rsidP="00D26DEF">
      <w:pPr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Więcej informacji: </w:t>
      </w:r>
    </w:p>
    <w:p w14:paraId="0C02CAF1" w14:textId="623030B4" w:rsidR="00D26DEF" w:rsidRDefault="00D26DEF" w:rsidP="00D26DEF">
      <w:pPr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14:paraId="6DC94939" w14:textId="09ED1817" w:rsidR="00D26DEF" w:rsidRDefault="00D26DEF" w:rsidP="00D26DEF">
      <w:pPr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>Pamela Tomicka</w:t>
      </w:r>
    </w:p>
    <w:p w14:paraId="69A4F2BE" w14:textId="77777777" w:rsidR="00D26DEF" w:rsidRDefault="00D26DEF" w:rsidP="00D26DEF">
      <w:pPr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color w:val="000000"/>
          <w:sz w:val="20"/>
          <w:szCs w:val="20"/>
          <w:lang w:val="en-GB" w:eastAsia="pl-PL"/>
        </w:rPr>
        <w:t xml:space="preserve">+48 601 918 306 </w:t>
      </w:r>
    </w:p>
    <w:p w14:paraId="67C1D510" w14:textId="780162EC" w:rsidR="00D26DEF" w:rsidRPr="009D4D77" w:rsidRDefault="00B96F07" w:rsidP="00D26DEF">
      <w:pPr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hyperlink r:id="rId6" w:history="1">
        <w:r w:rsidR="00D26DEF">
          <w:rPr>
            <w:rStyle w:val="Hipercze"/>
            <w:rFonts w:ascii="Century Gothic" w:hAnsi="Century Gothic"/>
            <w:sz w:val="20"/>
            <w:szCs w:val="20"/>
            <w:lang w:eastAsia="pl-PL"/>
          </w:rPr>
          <w:t>p.tomicka@lightscape.pl</w:t>
        </w:r>
      </w:hyperlink>
    </w:p>
    <w:p w14:paraId="41096CA3" w14:textId="77777777" w:rsidR="00D26DEF" w:rsidRDefault="00D26DEF" w:rsidP="00D26DEF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21998DC5" w14:textId="77777777" w:rsidR="00D26DEF" w:rsidRDefault="00D26DEF" w:rsidP="00D26DEF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1AE08F44" w14:textId="77777777" w:rsidR="00D26DEF" w:rsidRDefault="00D26DEF" w:rsidP="00D26DEF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33E4EF3B" w14:textId="77777777" w:rsidR="00D26DEF" w:rsidRDefault="00D26DEF" w:rsidP="00D26DEF">
      <w:pPr>
        <w:rPr>
          <w:rFonts w:ascii="Century Gothic" w:hAnsi="Century Gothic"/>
          <w:b/>
          <w:bCs/>
          <w:sz w:val="20"/>
          <w:szCs w:val="20"/>
        </w:rPr>
      </w:pPr>
    </w:p>
    <w:p w14:paraId="70BA87DE" w14:textId="77777777" w:rsidR="00D26DEF" w:rsidRDefault="00D26DEF" w:rsidP="00D26DEF">
      <w:pPr>
        <w:rPr>
          <w:rFonts w:ascii="Century Gothic" w:hAnsi="Century Gothic"/>
          <w:b/>
          <w:bCs/>
          <w:sz w:val="20"/>
          <w:szCs w:val="20"/>
        </w:rPr>
      </w:pPr>
    </w:p>
    <w:p w14:paraId="3EFB3CE5" w14:textId="77777777" w:rsidR="00D26DEF" w:rsidRDefault="00D26DEF" w:rsidP="00D26DEF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   </w:t>
      </w:r>
    </w:p>
    <w:p w14:paraId="475BF0BD" w14:textId="77777777" w:rsidR="00D26DEF" w:rsidRPr="00917770" w:rsidRDefault="00D26DEF" w:rsidP="00D26DEF">
      <w:pPr>
        <w:rPr>
          <w:rFonts w:ascii="Century Gothic" w:hAnsi="Century Gothic"/>
          <w:b/>
          <w:bCs/>
          <w:sz w:val="20"/>
          <w:szCs w:val="20"/>
        </w:rPr>
      </w:pPr>
    </w:p>
    <w:p w14:paraId="4E35F164" w14:textId="77777777" w:rsidR="00D26DEF" w:rsidRPr="00282C43" w:rsidRDefault="00D26DEF" w:rsidP="00D26DEF">
      <w:pPr>
        <w:rPr>
          <w:rFonts w:ascii="Verdana" w:hAnsi="Verdana"/>
        </w:rPr>
      </w:pPr>
    </w:p>
    <w:sectPr w:rsidR="00D26DEF" w:rsidRPr="00282C43" w:rsidSect="006379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289B" w14:textId="77777777" w:rsidR="00B96F07" w:rsidRDefault="00B96F07" w:rsidP="00282C43">
      <w:r>
        <w:separator/>
      </w:r>
    </w:p>
  </w:endnote>
  <w:endnote w:type="continuationSeparator" w:id="0">
    <w:p w14:paraId="1F2750C6" w14:textId="77777777" w:rsidR="00B96F07" w:rsidRDefault="00B96F07" w:rsidP="0028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D361" w14:textId="77777777" w:rsidR="00B84A89" w:rsidRDefault="00B84A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87B5" w14:textId="7A1852EC" w:rsidR="00B84A89" w:rsidRPr="00B84A89" w:rsidRDefault="00B96F07" w:rsidP="002A3A12">
    <w:pPr>
      <w:autoSpaceDE w:val="0"/>
      <w:autoSpaceDN w:val="0"/>
      <w:adjustRightInd w:val="0"/>
      <w:jc w:val="center"/>
      <w:rPr>
        <w:rFonts w:ascii="Verdana" w:hAnsi="Verdana" w:cs="AppleSystemUIFont"/>
        <w:color w:val="595959" w:themeColor="text1" w:themeTint="A6"/>
        <w:sz w:val="15"/>
        <w:szCs w:val="12"/>
      </w:rPr>
    </w:pPr>
    <w:hyperlink r:id="rId1" w:history="1">
      <w:r w:rsidR="00B84A89" w:rsidRPr="00B84A89">
        <w:rPr>
          <w:rStyle w:val="Hipercze"/>
          <w:rFonts w:ascii="Verdana" w:hAnsi="Verdana" w:cs="AppleSystemUIFont"/>
          <w:sz w:val="15"/>
          <w:szCs w:val="12"/>
        </w:rPr>
        <w:t>www.veovee.pl</w:t>
      </w:r>
    </w:hyperlink>
    <w:r w:rsidR="00B84A89" w:rsidRPr="00B84A89">
      <w:rPr>
        <w:rFonts w:ascii="Verdana" w:hAnsi="Verdana" w:cs="AppleSystemUIFont"/>
        <w:color w:val="595959" w:themeColor="text1" w:themeTint="A6"/>
        <w:sz w:val="15"/>
        <w:szCs w:val="12"/>
      </w:rPr>
      <w:t xml:space="preserve">    </w:t>
    </w:r>
    <w:hyperlink r:id="rId2" w:history="1">
      <w:r w:rsidR="00B84A89" w:rsidRPr="00B84A89">
        <w:rPr>
          <w:rStyle w:val="Hipercze"/>
          <w:rFonts w:ascii="Verdana" w:hAnsi="Verdana" w:cs="AppleSystemUIFont"/>
          <w:sz w:val="15"/>
          <w:szCs w:val="12"/>
        </w:rPr>
        <w:t>hello@veovee.pl</w:t>
      </w:r>
    </w:hyperlink>
  </w:p>
  <w:p w14:paraId="0513ADEF" w14:textId="397764FD" w:rsidR="002A3A12" w:rsidRPr="00B84A89" w:rsidRDefault="002A3A12" w:rsidP="00B84A89">
    <w:pPr>
      <w:autoSpaceDE w:val="0"/>
      <w:autoSpaceDN w:val="0"/>
      <w:adjustRightInd w:val="0"/>
      <w:jc w:val="center"/>
      <w:rPr>
        <w:rFonts w:ascii="Verdana" w:hAnsi="Verdana" w:cs="AppleSystemUIFont"/>
        <w:color w:val="595959" w:themeColor="text1" w:themeTint="A6"/>
        <w:sz w:val="15"/>
        <w:szCs w:val="12"/>
      </w:rPr>
    </w:pPr>
    <w:r w:rsidRPr="00B84A89">
      <w:rPr>
        <w:rFonts w:ascii="Verdana" w:hAnsi="Verdana" w:cs="AppleSystemUIFont"/>
        <w:color w:val="595959" w:themeColor="text1" w:themeTint="A6"/>
        <w:sz w:val="15"/>
        <w:szCs w:val="12"/>
      </w:rPr>
      <w:t xml:space="preserve">Veovee Sp. z o.o. Targowa 76/42 03-448 Warszawa </w:t>
    </w:r>
    <w:r w:rsidR="00B84A89" w:rsidRPr="00B84A89">
      <w:rPr>
        <w:rFonts w:ascii="Verdana" w:hAnsi="Verdana" w:cs="AppleSystemUIFont"/>
        <w:color w:val="595959" w:themeColor="text1" w:themeTint="A6"/>
        <w:sz w:val="15"/>
        <w:szCs w:val="12"/>
      </w:rPr>
      <w:t xml:space="preserve">         </w:t>
    </w:r>
    <w:r w:rsidRPr="00B84A89">
      <w:rPr>
        <w:rFonts w:ascii="Verdana" w:hAnsi="Verdana" w:cs="AppleSystemUIFont"/>
        <w:color w:val="595959" w:themeColor="text1" w:themeTint="A6"/>
        <w:sz w:val="15"/>
        <w:szCs w:val="12"/>
      </w:rPr>
      <w:t xml:space="preserve">NIP 5252737487    KRS 0000716110 </w:t>
    </w:r>
  </w:p>
  <w:p w14:paraId="5F045E33" w14:textId="77777777" w:rsidR="002A3A12" w:rsidRPr="00B84A89" w:rsidRDefault="002A3A12" w:rsidP="002A3A12">
    <w:pPr>
      <w:autoSpaceDE w:val="0"/>
      <w:autoSpaceDN w:val="0"/>
      <w:adjustRightInd w:val="0"/>
      <w:jc w:val="center"/>
      <w:rPr>
        <w:rFonts w:ascii="Verdana" w:hAnsi="Verdana" w:cs="AppleSystemUIFont"/>
        <w:color w:val="595959" w:themeColor="text1" w:themeTint="A6"/>
        <w:sz w:val="15"/>
        <w:szCs w:val="12"/>
      </w:rPr>
    </w:pPr>
    <w:r w:rsidRPr="00B84A89">
      <w:rPr>
        <w:rFonts w:ascii="Verdana" w:hAnsi="Verdana" w:cs="AppleSystemUIFont"/>
        <w:color w:val="595959" w:themeColor="text1" w:themeTint="A6"/>
        <w:sz w:val="15"/>
        <w:szCs w:val="12"/>
      </w:rPr>
      <w:t>Kapitał zakładowy 20 000 PLN w całości opłacony</w:t>
    </w:r>
  </w:p>
  <w:p w14:paraId="459EA318" w14:textId="77777777" w:rsidR="00282C43" w:rsidRDefault="00282C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A0ED" w14:textId="77777777" w:rsidR="00B84A89" w:rsidRDefault="00B84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35AFC" w14:textId="77777777" w:rsidR="00B96F07" w:rsidRDefault="00B96F07" w:rsidP="00282C43">
      <w:r>
        <w:separator/>
      </w:r>
    </w:p>
  </w:footnote>
  <w:footnote w:type="continuationSeparator" w:id="0">
    <w:p w14:paraId="044D29E7" w14:textId="77777777" w:rsidR="00B96F07" w:rsidRDefault="00B96F07" w:rsidP="00282C43">
      <w:r>
        <w:continuationSeparator/>
      </w:r>
    </w:p>
  </w:footnote>
  <w:footnote w:id="1">
    <w:p w14:paraId="2D2F4A71" w14:textId="77777777" w:rsidR="00D26DEF" w:rsidRPr="00B046D6" w:rsidRDefault="00D26DEF" w:rsidP="00D26DEF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B046D6">
        <w:rPr>
          <w:lang w:val="en-US"/>
        </w:rPr>
        <w:t xml:space="preserve"> Sky Media, </w:t>
      </w:r>
      <w:proofErr w:type="spellStart"/>
      <w:r w:rsidRPr="00B046D6">
        <w:rPr>
          <w:lang w:val="en-US"/>
        </w:rPr>
        <w:t>AdSmart</w:t>
      </w:r>
      <w:proofErr w:type="spellEnd"/>
      <w:r w:rsidRPr="00B046D6">
        <w:rPr>
          <w:lang w:val="en-US"/>
        </w:rPr>
        <w:t>: Five Years &amp;</w:t>
      </w:r>
      <w:r>
        <w:rPr>
          <w:lang w:val="en-US"/>
        </w:rPr>
        <w:t xml:space="preserve"> Forward, UK, 2019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A42B" w14:textId="77777777" w:rsidR="00B84A89" w:rsidRDefault="00B84A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8E25" w14:textId="77777777" w:rsidR="00282C43" w:rsidRDefault="00282C43">
    <w:pPr>
      <w:pStyle w:val="Nagwek"/>
    </w:pPr>
    <w:r>
      <w:rPr>
        <w:noProof/>
        <w:lang w:eastAsia="pl-PL"/>
      </w:rPr>
      <w:drawing>
        <wp:inline distT="0" distB="0" distL="0" distR="0" wp14:anchorId="4C188DFD" wp14:editId="650C042A">
          <wp:extent cx="2070100" cy="69665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eove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977" cy="700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F240" w14:textId="77777777" w:rsidR="00B84A89" w:rsidRDefault="00B84A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43"/>
    <w:rsid w:val="0004216F"/>
    <w:rsid w:val="000851E6"/>
    <w:rsid w:val="00120E4C"/>
    <w:rsid w:val="001F1D3C"/>
    <w:rsid w:val="00234B22"/>
    <w:rsid w:val="00282C43"/>
    <w:rsid w:val="00287EDC"/>
    <w:rsid w:val="002A3A12"/>
    <w:rsid w:val="00526187"/>
    <w:rsid w:val="00597F6E"/>
    <w:rsid w:val="006379BE"/>
    <w:rsid w:val="00755AEC"/>
    <w:rsid w:val="008674B6"/>
    <w:rsid w:val="009B18D6"/>
    <w:rsid w:val="00B35C99"/>
    <w:rsid w:val="00B84A89"/>
    <w:rsid w:val="00B96F07"/>
    <w:rsid w:val="00BA0268"/>
    <w:rsid w:val="00C705CB"/>
    <w:rsid w:val="00CC1501"/>
    <w:rsid w:val="00D2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B2CC"/>
  <w15:docId w15:val="{C2B588F6-930E-4038-9AFD-9EA3EB09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C43"/>
  </w:style>
  <w:style w:type="paragraph" w:styleId="Stopka">
    <w:name w:val="footer"/>
    <w:basedOn w:val="Normalny"/>
    <w:link w:val="StopkaZnak"/>
    <w:uiPriority w:val="99"/>
    <w:unhideWhenUsed/>
    <w:rsid w:val="00282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C43"/>
  </w:style>
  <w:style w:type="character" w:styleId="Hipercze">
    <w:name w:val="Hyperlink"/>
    <w:basedOn w:val="Domylnaczcionkaakapitu"/>
    <w:uiPriority w:val="99"/>
    <w:unhideWhenUsed/>
    <w:rsid w:val="00B84A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4A8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E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4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E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0E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0E4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20E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.tomicka@lightscape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ello@veovee.pl" TargetMode="External"/><Relationship Id="rId1" Type="http://schemas.openxmlformats.org/officeDocument/2006/relationships/hyperlink" Target="http://www.veove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Chyliński</dc:creator>
  <cp:lastModifiedBy>Pamela  Tomicka</cp:lastModifiedBy>
  <cp:revision>2</cp:revision>
  <cp:lastPrinted>2021-07-19T06:19:00Z</cp:lastPrinted>
  <dcterms:created xsi:type="dcterms:W3CDTF">2021-10-04T07:26:00Z</dcterms:created>
  <dcterms:modified xsi:type="dcterms:W3CDTF">2021-10-04T07:26:00Z</dcterms:modified>
</cp:coreProperties>
</file>